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77FE" w:rsidRPr="00D477FE" w:rsidRDefault="00963830" w:rsidP="007456AE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Style w:val="A6"/>
          <w:b/>
          <w:sz w:val="32"/>
          <w:szCs w:val="32"/>
        </w:rPr>
      </w:pPr>
      <w:bookmarkStart w:id="0" w:name="_GoBack"/>
      <w:bookmarkEnd w:id="0"/>
      <w:r>
        <w:rPr>
          <w:rStyle w:val="A6"/>
          <w:b/>
          <w:sz w:val="40"/>
          <w:szCs w:val="40"/>
        </w:rPr>
        <w:t>CC</w:t>
      </w:r>
      <w:r w:rsidR="00E9439B">
        <w:rPr>
          <w:rStyle w:val="A6"/>
          <w:b/>
          <w:sz w:val="40"/>
          <w:szCs w:val="40"/>
        </w:rPr>
        <w:t xml:space="preserve"> </w:t>
      </w:r>
      <w:proofErr w:type="gramStart"/>
      <w:r w:rsidR="00E9439B">
        <w:rPr>
          <w:rStyle w:val="A6"/>
          <w:b/>
          <w:sz w:val="40"/>
          <w:szCs w:val="40"/>
        </w:rPr>
        <w:t xml:space="preserve">A10.4  </w:t>
      </w:r>
      <w:r w:rsidR="003175B3">
        <w:rPr>
          <w:rStyle w:val="A6"/>
          <w:b/>
          <w:sz w:val="40"/>
          <w:szCs w:val="40"/>
        </w:rPr>
        <w:t>(</w:t>
      </w:r>
      <w:proofErr w:type="gramEnd"/>
      <w:r w:rsidR="003175B3">
        <w:rPr>
          <w:rStyle w:val="A6"/>
          <w:b/>
          <w:sz w:val="40"/>
          <w:szCs w:val="40"/>
        </w:rPr>
        <w:t>h</w:t>
      </w:r>
      <w:r w:rsidR="001B5D79">
        <w:rPr>
          <w:rStyle w:val="A6"/>
          <w:b/>
          <w:sz w:val="40"/>
          <w:szCs w:val="40"/>
        </w:rPr>
        <w:t>)</w:t>
      </w:r>
    </w:p>
    <w:p w:rsidR="004D5590" w:rsidRDefault="004D5590" w:rsidP="004D5590">
      <w:pPr>
        <w:pStyle w:val="NoSpacing"/>
        <w:rPr>
          <w:rStyle w:val="A6"/>
        </w:rPr>
      </w:pPr>
    </w:p>
    <w:p w:rsidR="004D5590" w:rsidRDefault="004D5590" w:rsidP="004D5590">
      <w:pPr>
        <w:pStyle w:val="NoSpacing"/>
        <w:rPr>
          <w:rStyle w:val="A6"/>
        </w:rPr>
      </w:pPr>
    </w:p>
    <w:p w:rsidR="004D5590" w:rsidRPr="004D5590" w:rsidRDefault="00E9439B" w:rsidP="004D5590">
      <w:pPr>
        <w:pStyle w:val="NoSpacing"/>
        <w:rPr>
          <w:rStyle w:val="A6"/>
          <w:b/>
        </w:rPr>
      </w:pPr>
      <w:r>
        <w:rPr>
          <w:rStyle w:val="A6"/>
          <w:b/>
        </w:rPr>
        <w:t>Indicators</w:t>
      </w:r>
    </w:p>
    <w:p w:rsidR="00E9439B" w:rsidRDefault="00023EDF" w:rsidP="00D477FE">
      <w:pPr>
        <w:pStyle w:val="ListParagraph"/>
        <w:numPr>
          <w:ilvl w:val="0"/>
          <w:numId w:val="7"/>
        </w:numPr>
      </w:pPr>
      <w:r>
        <w:t xml:space="preserve">I can write a </w:t>
      </w:r>
      <w:r w:rsidR="003175B3">
        <w:t>review</w:t>
      </w:r>
      <w:r w:rsidR="00963830">
        <w:t xml:space="preserve">.  A </w:t>
      </w:r>
      <w:r w:rsidR="003175B3">
        <w:t>good review has</w:t>
      </w:r>
      <w:r>
        <w:t xml:space="preserve"> </w:t>
      </w:r>
      <w:r w:rsidR="00963830">
        <w:t>has:</w:t>
      </w:r>
    </w:p>
    <w:p w:rsidR="001A3235" w:rsidRDefault="001A3235" w:rsidP="001A3235"/>
    <w:p w:rsidR="001A3235" w:rsidRDefault="001A3235" w:rsidP="001A3235"/>
    <w:p w:rsidR="001A3235" w:rsidRDefault="001A3235" w:rsidP="001A3235"/>
    <w:p w:rsidR="001A3235" w:rsidRDefault="001A3235" w:rsidP="001A3235">
      <w:pPr>
        <w:pStyle w:val="Pa12"/>
        <w:rPr>
          <w:rFonts w:cs="Myriad Pro"/>
          <w:color w:val="000000"/>
          <w:sz w:val="30"/>
          <w:szCs w:val="3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13"/>
        <w:gridCol w:w="1470"/>
        <w:gridCol w:w="1492"/>
        <w:gridCol w:w="1525"/>
        <w:gridCol w:w="1940"/>
        <w:gridCol w:w="1536"/>
      </w:tblGrid>
      <w:tr w:rsidR="001A3235" w:rsidTr="001A3235">
        <w:trPr>
          <w:trHeight w:val="377"/>
        </w:trPr>
        <w:tc>
          <w:tcPr>
            <w:tcW w:w="0" w:type="auto"/>
            <w:vMerge w:val="restart"/>
          </w:tcPr>
          <w:p w:rsidR="001A3235" w:rsidRDefault="001A3235">
            <w:pPr>
              <w:pStyle w:val="Pa17"/>
              <w:rPr>
                <w:rFonts w:ascii="Myriad Pro Light" w:hAnsi="Myriad Pro Light" w:cs="Myriad Pro Light"/>
                <w:color w:val="000000"/>
                <w:sz w:val="20"/>
                <w:szCs w:val="20"/>
              </w:rPr>
            </w:pPr>
            <w:r>
              <w:rPr>
                <w:rFonts w:ascii="Myriad Pro Light" w:hAnsi="Myriad Pro Light" w:cs="Myriad Pro Light"/>
                <w:b/>
                <w:bCs/>
                <w:color w:val="000000"/>
                <w:sz w:val="20"/>
                <w:szCs w:val="20"/>
              </w:rPr>
              <w:t>Criteria</w:t>
            </w:r>
          </w:p>
        </w:tc>
        <w:tc>
          <w:tcPr>
            <w:tcW w:w="0" w:type="auto"/>
          </w:tcPr>
          <w:p w:rsidR="001A3235" w:rsidRDefault="001A3235">
            <w:pPr>
              <w:pStyle w:val="Pa17"/>
              <w:rPr>
                <w:rFonts w:ascii="Myriad Pro Light" w:hAnsi="Myriad Pro Light" w:cs="Myriad Pro Light"/>
                <w:color w:val="000000"/>
                <w:sz w:val="20"/>
                <w:szCs w:val="20"/>
              </w:rPr>
            </w:pPr>
            <w:r>
              <w:rPr>
                <w:rFonts w:ascii="Myriad Pro Light" w:hAnsi="Myriad Pro Light" w:cs="Myriad Pro Light"/>
                <w:b/>
                <w:bCs/>
                <w:color w:val="000000"/>
                <w:sz w:val="20"/>
                <w:szCs w:val="20"/>
              </w:rPr>
              <w:t>Strong</w:t>
            </w:r>
          </w:p>
        </w:tc>
        <w:tc>
          <w:tcPr>
            <w:tcW w:w="0" w:type="auto"/>
          </w:tcPr>
          <w:p w:rsidR="001A3235" w:rsidRDefault="001A3235">
            <w:pPr>
              <w:pStyle w:val="Pa17"/>
              <w:rPr>
                <w:rFonts w:ascii="Myriad Pro Light" w:hAnsi="Myriad Pro Light" w:cs="Myriad Pro Light"/>
                <w:color w:val="000000"/>
                <w:sz w:val="20"/>
                <w:szCs w:val="20"/>
              </w:rPr>
            </w:pPr>
            <w:r>
              <w:rPr>
                <w:rFonts w:ascii="Myriad Pro Light" w:hAnsi="Myriad Pro Light" w:cs="Myriad Pro Light"/>
                <w:b/>
                <w:bCs/>
                <w:color w:val="000000"/>
                <w:sz w:val="20"/>
                <w:szCs w:val="20"/>
              </w:rPr>
              <w:t>Competent</w:t>
            </w:r>
          </w:p>
        </w:tc>
        <w:tc>
          <w:tcPr>
            <w:tcW w:w="0" w:type="auto"/>
          </w:tcPr>
          <w:p w:rsidR="001A3235" w:rsidRDefault="001A3235">
            <w:pPr>
              <w:pStyle w:val="Pa17"/>
              <w:rPr>
                <w:rFonts w:ascii="Myriad Pro Light" w:hAnsi="Myriad Pro Light" w:cs="Myriad Pro Light"/>
                <w:color w:val="000000"/>
                <w:sz w:val="20"/>
                <w:szCs w:val="20"/>
              </w:rPr>
            </w:pPr>
            <w:r>
              <w:rPr>
                <w:rFonts w:ascii="Myriad Pro Light" w:hAnsi="Myriad Pro Light" w:cs="Myriad Pro Light"/>
                <w:b/>
                <w:bCs/>
                <w:color w:val="000000"/>
                <w:sz w:val="20"/>
                <w:szCs w:val="20"/>
              </w:rPr>
              <w:t>Adequate</w:t>
            </w:r>
          </w:p>
        </w:tc>
        <w:tc>
          <w:tcPr>
            <w:tcW w:w="0" w:type="auto"/>
          </w:tcPr>
          <w:p w:rsidR="001A3235" w:rsidRDefault="001A3235">
            <w:pPr>
              <w:pStyle w:val="Pa17"/>
              <w:rPr>
                <w:rFonts w:ascii="Myriad Pro Light" w:hAnsi="Myriad Pro Light" w:cs="Myriad Pro Light"/>
                <w:color w:val="000000"/>
                <w:sz w:val="20"/>
                <w:szCs w:val="20"/>
              </w:rPr>
            </w:pPr>
            <w:r>
              <w:rPr>
                <w:rFonts w:ascii="Myriad Pro Light" w:hAnsi="Myriad Pro Light" w:cs="Myriad Pro Light"/>
                <w:b/>
                <w:bCs/>
                <w:color w:val="000000"/>
                <w:sz w:val="20"/>
                <w:szCs w:val="20"/>
              </w:rPr>
              <w:t>Developing</w:t>
            </w:r>
          </w:p>
        </w:tc>
        <w:tc>
          <w:tcPr>
            <w:tcW w:w="0" w:type="auto"/>
          </w:tcPr>
          <w:p w:rsidR="001A3235" w:rsidRDefault="001A3235">
            <w:pPr>
              <w:pStyle w:val="Pa17"/>
              <w:rPr>
                <w:rFonts w:ascii="Myriad Pro Light" w:hAnsi="Myriad Pro Light" w:cs="Myriad Pro Light"/>
                <w:color w:val="000000"/>
                <w:sz w:val="20"/>
                <w:szCs w:val="20"/>
              </w:rPr>
            </w:pPr>
            <w:r>
              <w:rPr>
                <w:rFonts w:ascii="Myriad Pro Light" w:hAnsi="Myriad Pro Light" w:cs="Myriad Pro Light"/>
                <w:b/>
                <w:bCs/>
                <w:color w:val="000000"/>
                <w:sz w:val="20"/>
                <w:szCs w:val="20"/>
              </w:rPr>
              <w:t>Not Yet</w:t>
            </w:r>
          </w:p>
        </w:tc>
      </w:tr>
      <w:tr w:rsidR="001A3235" w:rsidTr="001A3235">
        <w:trPr>
          <w:trHeight w:val="245"/>
        </w:trPr>
        <w:tc>
          <w:tcPr>
            <w:tcW w:w="0" w:type="auto"/>
            <w:vMerge/>
          </w:tcPr>
          <w:p w:rsidR="001A3235" w:rsidRDefault="001A3235">
            <w:pPr>
              <w:pStyle w:val="Default"/>
              <w:rPr>
                <w:rFonts w:cstheme="minorBidi"/>
                <w:color w:val="auto"/>
              </w:rPr>
            </w:pPr>
          </w:p>
        </w:tc>
        <w:tc>
          <w:tcPr>
            <w:tcW w:w="0" w:type="auto"/>
          </w:tcPr>
          <w:p w:rsidR="001A3235" w:rsidRDefault="001A3235">
            <w:pPr>
              <w:pStyle w:val="Pa17"/>
              <w:rPr>
                <w:rFonts w:ascii="Myriad Pro Light" w:hAnsi="Myriad Pro Light" w:cs="Myriad Pro Light"/>
                <w:color w:val="000000"/>
                <w:sz w:val="20"/>
                <w:szCs w:val="20"/>
              </w:rPr>
            </w:pPr>
            <w:r>
              <w:rPr>
                <w:rFonts w:ascii="Myriad Pro Light" w:hAnsi="Myriad Pro Light" w:cs="Myriad Pro Light"/>
                <w:b/>
                <w:bCs/>
                <w:color w:val="000000"/>
                <w:sz w:val="20"/>
                <w:szCs w:val="20"/>
              </w:rPr>
              <w:t>100%-86%</w:t>
            </w:r>
          </w:p>
        </w:tc>
        <w:tc>
          <w:tcPr>
            <w:tcW w:w="0" w:type="auto"/>
          </w:tcPr>
          <w:p w:rsidR="001A3235" w:rsidRDefault="001A3235">
            <w:pPr>
              <w:pStyle w:val="Pa17"/>
              <w:rPr>
                <w:rFonts w:ascii="Myriad Pro Light" w:hAnsi="Myriad Pro Light" w:cs="Myriad Pro Light"/>
                <w:color w:val="000000"/>
                <w:sz w:val="20"/>
                <w:szCs w:val="20"/>
              </w:rPr>
            </w:pPr>
            <w:r>
              <w:rPr>
                <w:rFonts w:ascii="Myriad Pro Light" w:hAnsi="Myriad Pro Light" w:cs="Myriad Pro Light"/>
                <w:b/>
                <w:bCs/>
                <w:color w:val="000000"/>
                <w:sz w:val="20"/>
                <w:szCs w:val="20"/>
              </w:rPr>
              <w:t>85% - 76%</w:t>
            </w:r>
          </w:p>
        </w:tc>
        <w:tc>
          <w:tcPr>
            <w:tcW w:w="0" w:type="auto"/>
          </w:tcPr>
          <w:p w:rsidR="001A3235" w:rsidRDefault="001A3235">
            <w:pPr>
              <w:pStyle w:val="Pa17"/>
              <w:rPr>
                <w:rFonts w:ascii="Myriad Pro Light" w:hAnsi="Myriad Pro Light" w:cs="Myriad Pro Light"/>
                <w:color w:val="000000"/>
                <w:sz w:val="20"/>
                <w:szCs w:val="20"/>
              </w:rPr>
            </w:pPr>
            <w:r>
              <w:rPr>
                <w:rFonts w:ascii="Myriad Pro Light" w:hAnsi="Myriad Pro Light" w:cs="Myriad Pro Light"/>
                <w:b/>
                <w:bCs/>
                <w:color w:val="000000"/>
                <w:sz w:val="20"/>
                <w:szCs w:val="20"/>
              </w:rPr>
              <w:t>75% - 66%</w:t>
            </w:r>
          </w:p>
        </w:tc>
        <w:tc>
          <w:tcPr>
            <w:tcW w:w="0" w:type="auto"/>
          </w:tcPr>
          <w:p w:rsidR="001A3235" w:rsidRDefault="001A3235">
            <w:pPr>
              <w:pStyle w:val="Pa17"/>
              <w:rPr>
                <w:rFonts w:ascii="Myriad Pro Light" w:hAnsi="Myriad Pro Light" w:cs="Myriad Pro Light"/>
                <w:color w:val="000000"/>
                <w:sz w:val="20"/>
                <w:szCs w:val="20"/>
              </w:rPr>
            </w:pPr>
            <w:r>
              <w:rPr>
                <w:rFonts w:ascii="Myriad Pro Light" w:hAnsi="Myriad Pro Light" w:cs="Myriad Pro Light"/>
                <w:b/>
                <w:bCs/>
                <w:color w:val="000000"/>
                <w:sz w:val="20"/>
                <w:szCs w:val="20"/>
              </w:rPr>
              <w:t>65% - 50%</w:t>
            </w:r>
          </w:p>
        </w:tc>
        <w:tc>
          <w:tcPr>
            <w:tcW w:w="0" w:type="auto"/>
          </w:tcPr>
          <w:p w:rsidR="001A3235" w:rsidRDefault="001A3235">
            <w:pPr>
              <w:pStyle w:val="Pa17"/>
              <w:rPr>
                <w:rFonts w:ascii="Myriad Pro Light" w:hAnsi="Myriad Pro Light" w:cs="Myriad Pro Light"/>
                <w:color w:val="000000"/>
                <w:sz w:val="20"/>
                <w:szCs w:val="20"/>
              </w:rPr>
            </w:pPr>
            <w:r>
              <w:rPr>
                <w:rFonts w:ascii="Myriad Pro Light" w:hAnsi="Myriad Pro Light" w:cs="Myriad Pro Light"/>
                <w:b/>
                <w:bCs/>
                <w:color w:val="000000"/>
                <w:sz w:val="20"/>
                <w:szCs w:val="20"/>
              </w:rPr>
              <w:t>Below 50%</w:t>
            </w:r>
          </w:p>
        </w:tc>
      </w:tr>
      <w:tr w:rsidR="001A3235" w:rsidTr="001A3235">
        <w:trPr>
          <w:trHeight w:val="725"/>
        </w:trPr>
        <w:tc>
          <w:tcPr>
            <w:tcW w:w="0" w:type="auto"/>
            <w:vMerge/>
          </w:tcPr>
          <w:p w:rsidR="001A3235" w:rsidRDefault="001A3235">
            <w:pPr>
              <w:pStyle w:val="Default"/>
              <w:rPr>
                <w:rFonts w:cstheme="minorBidi"/>
                <w:color w:val="auto"/>
              </w:rPr>
            </w:pPr>
          </w:p>
        </w:tc>
        <w:tc>
          <w:tcPr>
            <w:tcW w:w="0" w:type="auto"/>
          </w:tcPr>
          <w:p w:rsidR="001A3235" w:rsidRDefault="001A3235">
            <w:pPr>
              <w:pStyle w:val="Pa17"/>
              <w:rPr>
                <w:rFonts w:ascii="Myriad Pro Light" w:hAnsi="Myriad Pro Light" w:cs="Myriad Pro Light"/>
                <w:color w:val="000000"/>
                <w:sz w:val="20"/>
                <w:szCs w:val="20"/>
              </w:rPr>
            </w:pPr>
            <w:r>
              <w:rPr>
                <w:rFonts w:ascii="Myriad Pro Light" w:hAnsi="Myriad Pro Light" w:cs="Myriad Pro Light"/>
                <w:b/>
                <w:bCs/>
                <w:color w:val="000000"/>
                <w:sz w:val="20"/>
                <w:szCs w:val="20"/>
              </w:rPr>
              <w:t>Composition is original and insightful.</w:t>
            </w:r>
          </w:p>
        </w:tc>
        <w:tc>
          <w:tcPr>
            <w:tcW w:w="0" w:type="auto"/>
          </w:tcPr>
          <w:p w:rsidR="001A3235" w:rsidRDefault="001A3235">
            <w:pPr>
              <w:pStyle w:val="Pa17"/>
              <w:rPr>
                <w:rFonts w:ascii="Myriad Pro Light" w:hAnsi="Myriad Pro Light" w:cs="Myriad Pro Light"/>
                <w:color w:val="000000"/>
                <w:sz w:val="20"/>
                <w:szCs w:val="20"/>
              </w:rPr>
            </w:pPr>
            <w:r>
              <w:rPr>
                <w:rFonts w:ascii="Myriad Pro Light" w:hAnsi="Myriad Pro Light" w:cs="Myriad Pro Light"/>
                <w:b/>
                <w:bCs/>
                <w:color w:val="000000"/>
                <w:sz w:val="20"/>
                <w:szCs w:val="20"/>
              </w:rPr>
              <w:t>Composition is clear and thoughtful.</w:t>
            </w:r>
          </w:p>
        </w:tc>
        <w:tc>
          <w:tcPr>
            <w:tcW w:w="0" w:type="auto"/>
          </w:tcPr>
          <w:p w:rsidR="001A3235" w:rsidRDefault="001A3235">
            <w:pPr>
              <w:pStyle w:val="Pa17"/>
              <w:rPr>
                <w:rFonts w:ascii="Myriad Pro Light" w:hAnsi="Myriad Pro Light" w:cs="Myriad Pro Light"/>
                <w:color w:val="000000"/>
                <w:sz w:val="20"/>
                <w:szCs w:val="20"/>
              </w:rPr>
            </w:pPr>
            <w:r>
              <w:rPr>
                <w:rFonts w:ascii="Myriad Pro Light" w:hAnsi="Myriad Pro Light" w:cs="Myriad Pro Light"/>
                <w:b/>
                <w:bCs/>
                <w:color w:val="000000"/>
                <w:sz w:val="20"/>
                <w:szCs w:val="20"/>
              </w:rPr>
              <w:t>Composition is adequate.</w:t>
            </w:r>
          </w:p>
        </w:tc>
        <w:tc>
          <w:tcPr>
            <w:tcW w:w="0" w:type="auto"/>
          </w:tcPr>
          <w:p w:rsidR="001A3235" w:rsidRDefault="001A3235">
            <w:pPr>
              <w:pStyle w:val="Pa17"/>
              <w:rPr>
                <w:rFonts w:ascii="Myriad Pro Light" w:hAnsi="Myriad Pro Light" w:cs="Myriad Pro Light"/>
                <w:color w:val="000000"/>
                <w:sz w:val="20"/>
                <w:szCs w:val="20"/>
              </w:rPr>
            </w:pPr>
            <w:r>
              <w:rPr>
                <w:rFonts w:ascii="Myriad Pro Light" w:hAnsi="Myriad Pro Light" w:cs="Myriad Pro Light"/>
                <w:b/>
                <w:bCs/>
                <w:color w:val="000000"/>
                <w:sz w:val="20"/>
                <w:szCs w:val="20"/>
              </w:rPr>
              <w:t>Composition is limited and overgeneralized.</w:t>
            </w:r>
          </w:p>
        </w:tc>
        <w:tc>
          <w:tcPr>
            <w:tcW w:w="0" w:type="auto"/>
          </w:tcPr>
          <w:p w:rsidR="001A3235" w:rsidRDefault="001A3235">
            <w:pPr>
              <w:pStyle w:val="Pa17"/>
              <w:rPr>
                <w:rFonts w:ascii="Myriad Pro Light" w:hAnsi="Myriad Pro Light" w:cs="Myriad Pro Light"/>
                <w:color w:val="000000"/>
                <w:sz w:val="20"/>
                <w:szCs w:val="20"/>
              </w:rPr>
            </w:pPr>
            <w:r>
              <w:rPr>
                <w:rFonts w:ascii="Myriad Pro Light" w:hAnsi="Myriad Pro Light" w:cs="Myriad Pro Light"/>
                <w:b/>
                <w:bCs/>
                <w:color w:val="000000"/>
                <w:sz w:val="20"/>
                <w:szCs w:val="20"/>
              </w:rPr>
              <w:t>Composition is unclear and unfocused.</w:t>
            </w:r>
          </w:p>
        </w:tc>
      </w:tr>
      <w:tr w:rsidR="001A3235" w:rsidTr="001A3235">
        <w:trPr>
          <w:trHeight w:val="2428"/>
        </w:trPr>
        <w:tc>
          <w:tcPr>
            <w:tcW w:w="0" w:type="auto"/>
          </w:tcPr>
          <w:p w:rsidR="001A3235" w:rsidRDefault="001A3235">
            <w:pPr>
              <w:pStyle w:val="Pa14"/>
              <w:rPr>
                <w:rFonts w:cs="Myriad Pro"/>
                <w:color w:val="000000"/>
                <w:sz w:val="20"/>
                <w:szCs w:val="20"/>
              </w:rPr>
            </w:pPr>
            <w:r>
              <w:rPr>
                <w:rFonts w:cs="Myriad Pro"/>
                <w:b/>
                <w:bCs/>
                <w:color w:val="000000"/>
                <w:sz w:val="20"/>
                <w:szCs w:val="20"/>
              </w:rPr>
              <w:t>Message Quality</w:t>
            </w:r>
          </w:p>
          <w:p w:rsidR="001A3235" w:rsidRDefault="001A3235" w:rsidP="001A3235">
            <w:pPr>
              <w:pStyle w:val="Pa14"/>
              <w:rPr>
                <w:rFonts w:cs="Myriad Pro"/>
                <w:color w:val="000000"/>
                <w:sz w:val="20"/>
                <w:szCs w:val="20"/>
              </w:rPr>
            </w:pPr>
            <w:r>
              <w:rPr>
                <w:rFonts w:cs="Myriad Pro"/>
                <w:color w:val="000000"/>
                <w:sz w:val="20"/>
                <w:szCs w:val="20"/>
              </w:rPr>
              <w:t>(These criteria evaluate what you say and the details provided to support the key message.)</w:t>
            </w:r>
          </w:p>
        </w:tc>
        <w:tc>
          <w:tcPr>
            <w:tcW w:w="0" w:type="auto"/>
          </w:tcPr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Message is clear, focused, and well- developed.</w:t>
            </w:r>
          </w:p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Main idea(s) is/are supported with insightful, original, and interesting details.</w:t>
            </w:r>
          </w:p>
        </w:tc>
        <w:tc>
          <w:tcPr>
            <w:tcW w:w="0" w:type="auto"/>
          </w:tcPr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Message is clear, focused, and developed.</w:t>
            </w:r>
          </w:p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Ideas and details are relevant and appropriate to the message.</w:t>
            </w:r>
          </w:p>
        </w:tc>
        <w:tc>
          <w:tcPr>
            <w:tcW w:w="0" w:type="auto"/>
          </w:tcPr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Message is adequately communicated.</w:t>
            </w:r>
          </w:p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Most ideas are supported. Paper would benefit from additional details.</w:t>
            </w:r>
          </w:p>
        </w:tc>
        <w:tc>
          <w:tcPr>
            <w:tcW w:w="0" w:type="auto"/>
          </w:tcPr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Message is discernible.</w:t>
            </w:r>
          </w:p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More details are needed to support the main idea(s) and/or to give a clear focus to the composition.</w:t>
            </w:r>
          </w:p>
        </w:tc>
        <w:tc>
          <w:tcPr>
            <w:tcW w:w="0" w:type="auto"/>
          </w:tcPr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Main message or focus is unclear.</w:t>
            </w:r>
          </w:p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Ideas are not supported, and sometimes inappropriate or irrelevant details are used.</w:t>
            </w:r>
          </w:p>
        </w:tc>
      </w:tr>
      <w:tr w:rsidR="001A3235" w:rsidTr="001A3235">
        <w:trPr>
          <w:trHeight w:val="1520"/>
        </w:trPr>
        <w:tc>
          <w:tcPr>
            <w:tcW w:w="0" w:type="auto"/>
          </w:tcPr>
          <w:p w:rsidR="001A3235" w:rsidRDefault="001A3235">
            <w:pPr>
              <w:pStyle w:val="Pa14"/>
              <w:rPr>
                <w:rFonts w:cs="Myriad Pro"/>
                <w:color w:val="000000"/>
                <w:sz w:val="20"/>
                <w:szCs w:val="20"/>
              </w:rPr>
            </w:pPr>
            <w:r>
              <w:rPr>
                <w:rFonts w:cs="Myriad Pro"/>
                <w:b/>
                <w:bCs/>
                <w:color w:val="000000"/>
                <w:sz w:val="20"/>
                <w:szCs w:val="20"/>
              </w:rPr>
              <w:t>Organization and Coherence</w:t>
            </w:r>
          </w:p>
          <w:p w:rsidR="001A3235" w:rsidRDefault="001A3235">
            <w:pPr>
              <w:pStyle w:val="Pa14"/>
              <w:rPr>
                <w:rFonts w:cs="Myriad Pro"/>
                <w:color w:val="000000"/>
                <w:sz w:val="20"/>
                <w:szCs w:val="20"/>
              </w:rPr>
            </w:pPr>
            <w:r>
              <w:rPr>
                <w:rFonts w:cs="Myriad Pro"/>
                <w:color w:val="000000"/>
                <w:sz w:val="20"/>
                <w:szCs w:val="20"/>
              </w:rPr>
              <w:t>(These criteria evaluate the focus, organization, and transitions used in the writing.)</w:t>
            </w:r>
          </w:p>
        </w:tc>
        <w:tc>
          <w:tcPr>
            <w:tcW w:w="0" w:type="auto"/>
          </w:tcPr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Composition is well-organized and logically developed.</w:t>
            </w:r>
          </w:p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Composition has an effective introduction, middle, and conclusion.</w:t>
            </w:r>
          </w:p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Main ideas and supporting details fit together in a very effective pattern.</w:t>
            </w:r>
          </w:p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Transitions and connecting words are effective and smooth.</w:t>
            </w:r>
          </w:p>
        </w:tc>
        <w:tc>
          <w:tcPr>
            <w:tcW w:w="0" w:type="auto"/>
          </w:tcPr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Composition has a clear central focus and sequence.</w:t>
            </w:r>
          </w:p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The introduction provides direction for the reader and the conclusion is appropriate.</w:t>
            </w:r>
          </w:p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Main ideas and supporting sentences combine to create one coherent unit of thought.</w:t>
            </w:r>
          </w:p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Transitions are clear.</w:t>
            </w:r>
          </w:p>
        </w:tc>
        <w:tc>
          <w:tcPr>
            <w:tcW w:w="0" w:type="auto"/>
          </w:tcPr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Composition has a recognizable focus and sequence.</w:t>
            </w:r>
          </w:p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Introduction and conclusion are evident but the central idea is not sufficiently or logically developed.</w:t>
            </w:r>
          </w:p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Main ideas and supporting sentences are related to one unit of thought.</w:t>
            </w:r>
          </w:p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Transitions are evident but not always effective.</w:t>
            </w:r>
          </w:p>
        </w:tc>
        <w:tc>
          <w:tcPr>
            <w:tcW w:w="0" w:type="auto"/>
          </w:tcPr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Composition does not have a clear focus.</w:t>
            </w:r>
          </w:p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 xml:space="preserve">The introduction is unrelated to the body of the composition. Main points are poorly supported. The conclusion is weak or inappropriate. </w:t>
            </w:r>
          </w:p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Limited use of transitions and connecting words.</w:t>
            </w:r>
          </w:p>
        </w:tc>
        <w:tc>
          <w:tcPr>
            <w:tcW w:w="0" w:type="auto"/>
          </w:tcPr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 xml:space="preserve">It is hard for the reader to determine the main point or purpose of the paper or to follow the organization. </w:t>
            </w:r>
          </w:p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The introduction or conclusion is ineffective or non-existent.</w:t>
            </w:r>
          </w:p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Ideas are unconnected, unrelated, or unclear.</w:t>
            </w:r>
          </w:p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 xml:space="preserve">Transitions are not evident. </w:t>
            </w:r>
          </w:p>
        </w:tc>
      </w:tr>
    </w:tbl>
    <w:p w:rsidR="001A3235" w:rsidRDefault="001A3235" w:rsidP="001A3235">
      <w:pPr>
        <w:pStyle w:val="Default"/>
        <w:rPr>
          <w:rFonts w:cstheme="minorBidi"/>
          <w:color w:val="auto"/>
        </w:rPr>
        <w:sectPr w:rsidR="001A3235">
          <w:pgSz w:w="12240" w:h="15840"/>
          <w:pgMar w:top="1440" w:right="1440" w:bottom="1440" w:left="1440" w:header="720" w:footer="720" w:gutter="0"/>
          <w:cols w:space="720"/>
          <w:noEndnote/>
        </w:sectPr>
      </w:pPr>
    </w:p>
    <w:p w:rsidR="001A3235" w:rsidRDefault="001A3235" w:rsidP="001A3235">
      <w:pPr>
        <w:pStyle w:val="Pa7"/>
        <w:rPr>
          <w:rFonts w:cs="Myriad Pro"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048"/>
        <w:gridCol w:w="1468"/>
        <w:gridCol w:w="1469"/>
        <w:gridCol w:w="1566"/>
        <w:gridCol w:w="1493"/>
        <w:gridCol w:w="1532"/>
      </w:tblGrid>
      <w:tr w:rsidR="001A3235" w:rsidTr="001A3235">
        <w:trPr>
          <w:trHeight w:val="3005"/>
        </w:trPr>
        <w:tc>
          <w:tcPr>
            <w:tcW w:w="0" w:type="auto"/>
          </w:tcPr>
          <w:p w:rsidR="001A3235" w:rsidRDefault="001A3235">
            <w:pPr>
              <w:pStyle w:val="Pa14"/>
              <w:rPr>
                <w:rFonts w:cs="Myriad Pro"/>
                <w:color w:val="000000"/>
                <w:sz w:val="20"/>
                <w:szCs w:val="20"/>
              </w:rPr>
            </w:pPr>
            <w:r>
              <w:rPr>
                <w:rFonts w:cs="Myriad Pro"/>
                <w:b/>
                <w:bCs/>
                <w:color w:val="000000"/>
                <w:sz w:val="20"/>
                <w:szCs w:val="20"/>
              </w:rPr>
              <w:t>Language Choices</w:t>
            </w:r>
          </w:p>
          <w:p w:rsidR="001A3235" w:rsidRDefault="001A3235" w:rsidP="001A3235">
            <w:pPr>
              <w:pStyle w:val="Pa14"/>
              <w:rPr>
                <w:rFonts w:cs="Myriad Pro"/>
                <w:color w:val="000000"/>
                <w:sz w:val="20"/>
                <w:szCs w:val="20"/>
              </w:rPr>
            </w:pPr>
            <w:r>
              <w:rPr>
                <w:rFonts w:cs="Myriad Pro"/>
                <w:color w:val="000000"/>
                <w:sz w:val="20"/>
                <w:szCs w:val="20"/>
              </w:rPr>
              <w:t>(These criteria evaluate the language choices that you use to achieve the purpose including the level of language and the tone. Point of view is also considered.)</w:t>
            </w:r>
          </w:p>
        </w:tc>
        <w:tc>
          <w:tcPr>
            <w:tcW w:w="0" w:type="auto"/>
          </w:tcPr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The language, tone, and point of view are appropriate to purpose and audience and maintain the reader’s interest.</w:t>
            </w:r>
          </w:p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 xml:space="preserve">Language is used to capture the reader’s interest. </w:t>
            </w:r>
          </w:p>
        </w:tc>
        <w:tc>
          <w:tcPr>
            <w:tcW w:w="0" w:type="auto"/>
          </w:tcPr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 xml:space="preserve">The language and tone are in keeping with the purpose and audience and the point of view is clear and consistent. </w:t>
            </w:r>
          </w:p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Language is effective and appropriate.</w:t>
            </w:r>
          </w:p>
        </w:tc>
        <w:tc>
          <w:tcPr>
            <w:tcW w:w="0" w:type="auto"/>
          </w:tcPr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The language and tone are appropriate and a consistent point of view is used most of the time.</w:t>
            </w:r>
          </w:p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Language tends to be more businesslike than straightforward.</w:t>
            </w:r>
          </w:p>
        </w:tc>
        <w:tc>
          <w:tcPr>
            <w:tcW w:w="0" w:type="auto"/>
          </w:tcPr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The language and tone are acceptable but the point of view is not always clear or maintained.</w:t>
            </w:r>
          </w:p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Language is mechanical, flat, and often unimaginative.</w:t>
            </w:r>
          </w:p>
        </w:tc>
        <w:tc>
          <w:tcPr>
            <w:tcW w:w="0" w:type="auto"/>
          </w:tcPr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The language and tone may be inconsistent or inappropriate and the point of view changes or is unclear.</w:t>
            </w:r>
          </w:p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Language is unclear and unimaginative.</w:t>
            </w:r>
          </w:p>
        </w:tc>
      </w:tr>
      <w:tr w:rsidR="001A3235" w:rsidTr="001A3235">
        <w:trPr>
          <w:trHeight w:val="5390"/>
        </w:trPr>
        <w:tc>
          <w:tcPr>
            <w:tcW w:w="0" w:type="auto"/>
          </w:tcPr>
          <w:p w:rsidR="001A3235" w:rsidRDefault="001A3235">
            <w:pPr>
              <w:pStyle w:val="Pa14"/>
              <w:rPr>
                <w:rFonts w:cs="Myriad Pro"/>
                <w:color w:val="000000"/>
                <w:sz w:val="20"/>
                <w:szCs w:val="20"/>
              </w:rPr>
            </w:pPr>
            <w:r>
              <w:rPr>
                <w:rFonts w:cs="Myriad Pro"/>
                <w:b/>
                <w:bCs/>
                <w:color w:val="000000"/>
                <w:sz w:val="20"/>
                <w:szCs w:val="20"/>
              </w:rPr>
              <w:t>Mechanics</w:t>
            </w:r>
          </w:p>
          <w:p w:rsidR="001A3235" w:rsidRDefault="001A3235" w:rsidP="001A3235">
            <w:pPr>
              <w:pStyle w:val="Pa14"/>
              <w:rPr>
                <w:rFonts w:cs="Myriad Pro"/>
                <w:color w:val="000000"/>
                <w:sz w:val="20"/>
                <w:szCs w:val="20"/>
              </w:rPr>
            </w:pPr>
            <w:r>
              <w:rPr>
                <w:rFonts w:cs="Myriad Pro"/>
                <w:color w:val="000000"/>
                <w:sz w:val="20"/>
                <w:szCs w:val="20"/>
              </w:rPr>
              <w:t>(These criteria consider the conventions you use including sentence structure, usage, spelling, punctuation, and capitalization. Legibility and layout are also considered.)</w:t>
            </w:r>
          </w:p>
        </w:tc>
        <w:tc>
          <w:tcPr>
            <w:tcW w:w="0" w:type="auto"/>
          </w:tcPr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The sentences are clear, correct, and varied.</w:t>
            </w:r>
          </w:p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Word choices are precise, interesting, and appropriate.</w:t>
            </w:r>
          </w:p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Most words are spelled correctly.</w:t>
            </w:r>
          </w:p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Correct punctuation and capitalization is used.</w:t>
            </w:r>
          </w:p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The handwriting is legible/the fonts and formatting are effective.</w:t>
            </w:r>
          </w:p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(Any errors are the result of risk taking)</w:t>
            </w:r>
          </w:p>
        </w:tc>
        <w:tc>
          <w:tcPr>
            <w:tcW w:w="0" w:type="auto"/>
          </w:tcPr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The sentences are correct with some variety.</w:t>
            </w:r>
          </w:p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 xml:space="preserve">Most word choices are effective. </w:t>
            </w:r>
          </w:p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A couple of words may be misspelled.</w:t>
            </w:r>
          </w:p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There may be a couple of punctuation and capitalization errors.</w:t>
            </w:r>
          </w:p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The handwriting is legible/ fonts and formatting are appropriate.</w:t>
            </w:r>
          </w:p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(Few errors)</w:t>
            </w:r>
          </w:p>
        </w:tc>
        <w:tc>
          <w:tcPr>
            <w:tcW w:w="0" w:type="auto"/>
          </w:tcPr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The sentences are generally correct but lack variety in length and structure.</w:t>
            </w:r>
          </w:p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Most word choices are appropriate and correct but they lack flair and originality.</w:t>
            </w:r>
          </w:p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Some words may be misspelled.</w:t>
            </w:r>
          </w:p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There may be some punctuation and capitalization errors.</w:t>
            </w:r>
          </w:p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The handwriting is legible/the fonts and formatting are adequate.</w:t>
            </w:r>
          </w:p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(Occasional errors)</w:t>
            </w:r>
          </w:p>
        </w:tc>
        <w:tc>
          <w:tcPr>
            <w:tcW w:w="0" w:type="auto"/>
          </w:tcPr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The sentences are often not correct and lack variety in length and structure.</w:t>
            </w:r>
          </w:p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Word choices are commonplace and lack punch.</w:t>
            </w:r>
          </w:p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Several words are misspelled.</w:t>
            </w:r>
          </w:p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There may be several punctuation and capitalization errors.</w:t>
            </w:r>
          </w:p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The handwriting/ fonts and formatting need to be improved.</w:t>
            </w:r>
          </w:p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(Several errors)</w:t>
            </w:r>
          </w:p>
        </w:tc>
        <w:tc>
          <w:tcPr>
            <w:tcW w:w="0" w:type="auto"/>
          </w:tcPr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 xml:space="preserve">The sentences are incomplete, run-on, or simple in structure. </w:t>
            </w:r>
          </w:p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Word choices are vague, inappropriate, or immature.</w:t>
            </w:r>
          </w:p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Many words are misspelled.</w:t>
            </w:r>
          </w:p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There are many punctuation and capitalization errors.</w:t>
            </w:r>
          </w:p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The message is difficult to understand because of the handwriting/ fonts and formatting choices.</w:t>
            </w:r>
          </w:p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(Many errors)</w:t>
            </w:r>
          </w:p>
        </w:tc>
      </w:tr>
    </w:tbl>
    <w:p w:rsidR="004D5590" w:rsidRDefault="007456AE">
      <w:r>
        <w:br/>
      </w:r>
      <w:r w:rsidR="004D5590">
        <w:t>Comments:</w:t>
      </w:r>
    </w:p>
    <w:p w:rsidR="00961848" w:rsidRPr="00961848" w:rsidRDefault="00961848">
      <w:pPr>
        <w:rPr>
          <w:sz w:val="18"/>
          <w:szCs w:val="18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</w:t>
      </w:r>
      <w:r w:rsidRPr="00961848">
        <w:rPr>
          <w:sz w:val="18"/>
          <w:szCs w:val="18"/>
        </w:rPr>
        <w:t>Adapted from ELA 10 Curriculum, pp. 70-71</w:t>
      </w:r>
    </w:p>
    <w:p w:rsidR="00160602" w:rsidRDefault="00160602"/>
    <w:sectPr w:rsidR="00160602" w:rsidSect="0094681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yriad Pro"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yriad Pro Light"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2C6C98"/>
    <w:multiLevelType w:val="hybridMultilevel"/>
    <w:tmpl w:val="B23A12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EDA0D9F"/>
    <w:multiLevelType w:val="hybridMultilevel"/>
    <w:tmpl w:val="9B7C616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E9F197D"/>
    <w:multiLevelType w:val="hybridMultilevel"/>
    <w:tmpl w:val="1E2CEE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0A77E30"/>
    <w:multiLevelType w:val="hybridMultilevel"/>
    <w:tmpl w:val="8B5CB880"/>
    <w:lvl w:ilvl="0" w:tplc="2EB2C76A">
      <w:numFmt w:val="bullet"/>
      <w:lvlText w:val="•"/>
      <w:lvlJc w:val="left"/>
      <w:pPr>
        <w:ind w:left="1080" w:hanging="360"/>
      </w:pPr>
      <w:rPr>
        <w:rFonts w:ascii="Myriad Pro" w:eastAsiaTheme="minorEastAsia" w:hAnsi="Myriad Pro" w:cs="Myriad Pro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558D3B89"/>
    <w:multiLevelType w:val="hybridMultilevel"/>
    <w:tmpl w:val="70E2F16C"/>
    <w:lvl w:ilvl="0" w:tplc="2EB2C76A">
      <w:numFmt w:val="bullet"/>
      <w:lvlText w:val="•"/>
      <w:lvlJc w:val="left"/>
      <w:pPr>
        <w:ind w:left="1080" w:hanging="360"/>
      </w:pPr>
      <w:rPr>
        <w:rFonts w:ascii="Myriad Pro" w:eastAsiaTheme="minorEastAsia" w:hAnsi="Myriad Pro" w:cs="Myriad Pro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5C295C6C"/>
    <w:multiLevelType w:val="hybridMultilevel"/>
    <w:tmpl w:val="7ED4EA0A"/>
    <w:lvl w:ilvl="0" w:tplc="30B4B6A2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F3D7584"/>
    <w:multiLevelType w:val="hybridMultilevel"/>
    <w:tmpl w:val="153AB0B2"/>
    <w:lvl w:ilvl="0" w:tplc="F370A470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ACC5DBA"/>
    <w:multiLevelType w:val="hybridMultilevel"/>
    <w:tmpl w:val="A0149EF8"/>
    <w:lvl w:ilvl="0" w:tplc="2EB2C76A">
      <w:numFmt w:val="bullet"/>
      <w:lvlText w:val="•"/>
      <w:lvlJc w:val="left"/>
      <w:pPr>
        <w:ind w:left="720" w:hanging="360"/>
      </w:pPr>
      <w:rPr>
        <w:rFonts w:ascii="Myriad Pro" w:eastAsiaTheme="minorEastAsia" w:hAnsi="Myriad Pro" w:cs="Myriad Pro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311369C"/>
    <w:multiLevelType w:val="hybridMultilevel"/>
    <w:tmpl w:val="7840BB6E"/>
    <w:lvl w:ilvl="0" w:tplc="F370A470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A2C4254"/>
    <w:multiLevelType w:val="hybridMultilevel"/>
    <w:tmpl w:val="B65094B2"/>
    <w:lvl w:ilvl="0" w:tplc="BB0EBF3A">
      <w:numFmt w:val="bullet"/>
      <w:lvlText w:val="•"/>
      <w:lvlJc w:val="left"/>
      <w:pPr>
        <w:ind w:left="720" w:hanging="360"/>
      </w:pPr>
      <w:rPr>
        <w:rFonts w:ascii="Calibri" w:eastAsiaTheme="minorHAnsi" w:hAnsi="Calibri" w:cs="Myriad Pro" w:hint="default"/>
        <w:color w:val="00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A5156CC"/>
    <w:multiLevelType w:val="hybridMultilevel"/>
    <w:tmpl w:val="0E32E6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8"/>
  </w:num>
  <w:num w:numId="5">
    <w:abstractNumId w:val="9"/>
  </w:num>
  <w:num w:numId="6">
    <w:abstractNumId w:val="10"/>
  </w:num>
  <w:num w:numId="7">
    <w:abstractNumId w:val="6"/>
  </w:num>
  <w:num w:numId="8">
    <w:abstractNumId w:val="0"/>
  </w:num>
  <w:num w:numId="9">
    <w:abstractNumId w:val="7"/>
  </w:num>
  <w:num w:numId="10">
    <w:abstractNumId w:val="4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5590"/>
    <w:rsid w:val="00023EDF"/>
    <w:rsid w:val="00160602"/>
    <w:rsid w:val="001A3235"/>
    <w:rsid w:val="001B5D79"/>
    <w:rsid w:val="00285EB6"/>
    <w:rsid w:val="003175B3"/>
    <w:rsid w:val="00422C8F"/>
    <w:rsid w:val="004D5590"/>
    <w:rsid w:val="007456AE"/>
    <w:rsid w:val="008C7837"/>
    <w:rsid w:val="00946815"/>
    <w:rsid w:val="00961848"/>
    <w:rsid w:val="00963830"/>
    <w:rsid w:val="00CA4F64"/>
    <w:rsid w:val="00D05230"/>
    <w:rsid w:val="00D477FE"/>
    <w:rsid w:val="00D81209"/>
    <w:rsid w:val="00DE2F3A"/>
    <w:rsid w:val="00E9439B"/>
    <w:rsid w:val="00F86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6">
    <w:name w:val="A6"/>
    <w:uiPriority w:val="99"/>
    <w:rsid w:val="004D5590"/>
    <w:rPr>
      <w:rFonts w:cs="Myriad Pro"/>
      <w:color w:val="000000"/>
      <w:sz w:val="22"/>
      <w:szCs w:val="22"/>
    </w:rPr>
  </w:style>
  <w:style w:type="paragraph" w:styleId="NoSpacing">
    <w:name w:val="No Spacing"/>
    <w:uiPriority w:val="1"/>
    <w:qFormat/>
    <w:rsid w:val="004D5590"/>
    <w:pPr>
      <w:spacing w:after="0" w:line="240" w:lineRule="auto"/>
    </w:pPr>
  </w:style>
  <w:style w:type="table" w:styleId="TableGrid">
    <w:name w:val="Table Grid"/>
    <w:basedOn w:val="TableNormal"/>
    <w:uiPriority w:val="59"/>
    <w:rsid w:val="004D559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D5590"/>
    <w:pPr>
      <w:ind w:left="720"/>
      <w:contextualSpacing/>
    </w:pPr>
  </w:style>
  <w:style w:type="paragraph" w:customStyle="1" w:styleId="Default">
    <w:name w:val="Default"/>
    <w:rsid w:val="00963830"/>
    <w:pPr>
      <w:autoSpaceDE w:val="0"/>
      <w:autoSpaceDN w:val="0"/>
      <w:adjustRightInd w:val="0"/>
      <w:spacing w:after="0" w:line="240" w:lineRule="auto"/>
    </w:pPr>
    <w:rPr>
      <w:rFonts w:ascii="Myriad Pro" w:hAnsi="Myriad Pro" w:cs="Myriad Pro"/>
      <w:color w:val="000000"/>
      <w:sz w:val="24"/>
      <w:szCs w:val="24"/>
    </w:rPr>
  </w:style>
  <w:style w:type="paragraph" w:customStyle="1" w:styleId="Pa12">
    <w:name w:val="Pa12"/>
    <w:basedOn w:val="Default"/>
    <w:next w:val="Default"/>
    <w:uiPriority w:val="99"/>
    <w:rsid w:val="00963830"/>
    <w:pPr>
      <w:spacing w:before="160" w:after="100" w:line="301" w:lineRule="atLeast"/>
    </w:pPr>
    <w:rPr>
      <w:rFonts w:cstheme="minorBidi"/>
      <w:color w:val="auto"/>
    </w:rPr>
  </w:style>
  <w:style w:type="paragraph" w:customStyle="1" w:styleId="Pa18">
    <w:name w:val="Pa18"/>
    <w:basedOn w:val="Default"/>
    <w:next w:val="Default"/>
    <w:uiPriority w:val="99"/>
    <w:rsid w:val="00963830"/>
    <w:pPr>
      <w:spacing w:after="20" w:line="201" w:lineRule="atLeast"/>
    </w:pPr>
    <w:rPr>
      <w:rFonts w:cstheme="minorBidi"/>
      <w:color w:val="auto"/>
    </w:rPr>
  </w:style>
  <w:style w:type="character" w:customStyle="1" w:styleId="A9">
    <w:name w:val="A9"/>
    <w:uiPriority w:val="99"/>
    <w:rsid w:val="00963830"/>
    <w:rPr>
      <w:rFonts w:cs="Myriad Pro"/>
      <w:color w:val="000000"/>
      <w:sz w:val="20"/>
      <w:szCs w:val="20"/>
    </w:rPr>
  </w:style>
  <w:style w:type="paragraph" w:customStyle="1" w:styleId="Pa17">
    <w:name w:val="Pa17"/>
    <w:basedOn w:val="Default"/>
    <w:next w:val="Default"/>
    <w:uiPriority w:val="99"/>
    <w:rsid w:val="001A3235"/>
    <w:pPr>
      <w:spacing w:after="100" w:line="201" w:lineRule="atLeast"/>
    </w:pPr>
    <w:rPr>
      <w:rFonts w:cstheme="minorBidi"/>
      <w:color w:val="auto"/>
    </w:rPr>
  </w:style>
  <w:style w:type="paragraph" w:customStyle="1" w:styleId="Pa14">
    <w:name w:val="Pa14"/>
    <w:basedOn w:val="Default"/>
    <w:next w:val="Default"/>
    <w:uiPriority w:val="99"/>
    <w:rsid w:val="001A3235"/>
    <w:pPr>
      <w:spacing w:after="20" w:line="201" w:lineRule="atLeast"/>
    </w:pPr>
    <w:rPr>
      <w:rFonts w:cstheme="minorBidi"/>
      <w:color w:val="auto"/>
    </w:rPr>
  </w:style>
  <w:style w:type="paragraph" w:customStyle="1" w:styleId="Pa13">
    <w:name w:val="Pa13"/>
    <w:basedOn w:val="Default"/>
    <w:next w:val="Default"/>
    <w:uiPriority w:val="99"/>
    <w:rsid w:val="001A3235"/>
    <w:pPr>
      <w:spacing w:after="100" w:line="261" w:lineRule="atLeast"/>
    </w:pPr>
    <w:rPr>
      <w:rFonts w:cstheme="minorBidi"/>
      <w:color w:val="auto"/>
    </w:rPr>
  </w:style>
  <w:style w:type="paragraph" w:customStyle="1" w:styleId="Pa7">
    <w:name w:val="Pa7"/>
    <w:basedOn w:val="Default"/>
    <w:next w:val="Default"/>
    <w:uiPriority w:val="99"/>
    <w:rsid w:val="001A3235"/>
    <w:pPr>
      <w:spacing w:after="100" w:line="221" w:lineRule="atLeast"/>
    </w:pPr>
    <w:rPr>
      <w:rFonts w:cstheme="minorBidi"/>
      <w:color w:val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6">
    <w:name w:val="A6"/>
    <w:uiPriority w:val="99"/>
    <w:rsid w:val="004D5590"/>
    <w:rPr>
      <w:rFonts w:cs="Myriad Pro"/>
      <w:color w:val="000000"/>
      <w:sz w:val="22"/>
      <w:szCs w:val="22"/>
    </w:rPr>
  </w:style>
  <w:style w:type="paragraph" w:styleId="NoSpacing">
    <w:name w:val="No Spacing"/>
    <w:uiPriority w:val="1"/>
    <w:qFormat/>
    <w:rsid w:val="004D5590"/>
    <w:pPr>
      <w:spacing w:after="0" w:line="240" w:lineRule="auto"/>
    </w:pPr>
  </w:style>
  <w:style w:type="table" w:styleId="TableGrid">
    <w:name w:val="Table Grid"/>
    <w:basedOn w:val="TableNormal"/>
    <w:uiPriority w:val="59"/>
    <w:rsid w:val="004D559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D5590"/>
    <w:pPr>
      <w:ind w:left="720"/>
      <w:contextualSpacing/>
    </w:pPr>
  </w:style>
  <w:style w:type="paragraph" w:customStyle="1" w:styleId="Default">
    <w:name w:val="Default"/>
    <w:rsid w:val="00963830"/>
    <w:pPr>
      <w:autoSpaceDE w:val="0"/>
      <w:autoSpaceDN w:val="0"/>
      <w:adjustRightInd w:val="0"/>
      <w:spacing w:after="0" w:line="240" w:lineRule="auto"/>
    </w:pPr>
    <w:rPr>
      <w:rFonts w:ascii="Myriad Pro" w:hAnsi="Myriad Pro" w:cs="Myriad Pro"/>
      <w:color w:val="000000"/>
      <w:sz w:val="24"/>
      <w:szCs w:val="24"/>
    </w:rPr>
  </w:style>
  <w:style w:type="paragraph" w:customStyle="1" w:styleId="Pa12">
    <w:name w:val="Pa12"/>
    <w:basedOn w:val="Default"/>
    <w:next w:val="Default"/>
    <w:uiPriority w:val="99"/>
    <w:rsid w:val="00963830"/>
    <w:pPr>
      <w:spacing w:before="160" w:after="100" w:line="301" w:lineRule="atLeast"/>
    </w:pPr>
    <w:rPr>
      <w:rFonts w:cstheme="minorBidi"/>
      <w:color w:val="auto"/>
    </w:rPr>
  </w:style>
  <w:style w:type="paragraph" w:customStyle="1" w:styleId="Pa18">
    <w:name w:val="Pa18"/>
    <w:basedOn w:val="Default"/>
    <w:next w:val="Default"/>
    <w:uiPriority w:val="99"/>
    <w:rsid w:val="00963830"/>
    <w:pPr>
      <w:spacing w:after="20" w:line="201" w:lineRule="atLeast"/>
    </w:pPr>
    <w:rPr>
      <w:rFonts w:cstheme="minorBidi"/>
      <w:color w:val="auto"/>
    </w:rPr>
  </w:style>
  <w:style w:type="character" w:customStyle="1" w:styleId="A9">
    <w:name w:val="A9"/>
    <w:uiPriority w:val="99"/>
    <w:rsid w:val="00963830"/>
    <w:rPr>
      <w:rFonts w:cs="Myriad Pro"/>
      <w:color w:val="000000"/>
      <w:sz w:val="20"/>
      <w:szCs w:val="20"/>
    </w:rPr>
  </w:style>
  <w:style w:type="paragraph" w:customStyle="1" w:styleId="Pa17">
    <w:name w:val="Pa17"/>
    <w:basedOn w:val="Default"/>
    <w:next w:val="Default"/>
    <w:uiPriority w:val="99"/>
    <w:rsid w:val="001A3235"/>
    <w:pPr>
      <w:spacing w:after="100" w:line="201" w:lineRule="atLeast"/>
    </w:pPr>
    <w:rPr>
      <w:rFonts w:cstheme="minorBidi"/>
      <w:color w:val="auto"/>
    </w:rPr>
  </w:style>
  <w:style w:type="paragraph" w:customStyle="1" w:styleId="Pa14">
    <w:name w:val="Pa14"/>
    <w:basedOn w:val="Default"/>
    <w:next w:val="Default"/>
    <w:uiPriority w:val="99"/>
    <w:rsid w:val="001A3235"/>
    <w:pPr>
      <w:spacing w:after="20" w:line="201" w:lineRule="atLeast"/>
    </w:pPr>
    <w:rPr>
      <w:rFonts w:cstheme="minorBidi"/>
      <w:color w:val="auto"/>
    </w:rPr>
  </w:style>
  <w:style w:type="paragraph" w:customStyle="1" w:styleId="Pa13">
    <w:name w:val="Pa13"/>
    <w:basedOn w:val="Default"/>
    <w:next w:val="Default"/>
    <w:uiPriority w:val="99"/>
    <w:rsid w:val="001A3235"/>
    <w:pPr>
      <w:spacing w:after="100" w:line="261" w:lineRule="atLeast"/>
    </w:pPr>
    <w:rPr>
      <w:rFonts w:cstheme="minorBidi"/>
      <w:color w:val="auto"/>
    </w:rPr>
  </w:style>
  <w:style w:type="paragraph" w:customStyle="1" w:styleId="Pa7">
    <w:name w:val="Pa7"/>
    <w:basedOn w:val="Default"/>
    <w:next w:val="Default"/>
    <w:uiPriority w:val="99"/>
    <w:rsid w:val="001A3235"/>
    <w:pPr>
      <w:spacing w:after="100" w:line="22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785</Words>
  <Characters>4478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SWSD</Company>
  <LinksUpToDate>false</LinksUpToDate>
  <CharactersWithSpaces>5253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jade.ballek</dc:creator>
  <cp:lastModifiedBy>Jade Ballek</cp:lastModifiedBy>
  <cp:revision>2</cp:revision>
  <cp:lastPrinted>2011-09-27T14:26:00Z</cp:lastPrinted>
  <dcterms:created xsi:type="dcterms:W3CDTF">2012-12-18T18:05:00Z</dcterms:created>
  <dcterms:modified xsi:type="dcterms:W3CDTF">2012-12-18T18:05:00Z</dcterms:modified>
</cp:coreProperties>
</file>